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A75A" w14:textId="77777777" w:rsidR="00182401" w:rsidRDefault="00182401" w:rsidP="00182401">
      <w:pPr>
        <w:rPr>
          <w:b/>
          <w:sz w:val="28"/>
          <w:szCs w:val="28"/>
        </w:rPr>
      </w:pPr>
    </w:p>
    <w:p w14:paraId="0CEB1144" w14:textId="41F20D4D" w:rsidR="00182401" w:rsidRPr="00F17F5A" w:rsidRDefault="007353EE" w:rsidP="00182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 Queensland Tourism Awards</w:t>
      </w:r>
      <w:bookmarkStart w:id="0" w:name="_GoBack"/>
      <w:bookmarkEnd w:id="0"/>
    </w:p>
    <w:p w14:paraId="3102166D" w14:textId="19026C66" w:rsidR="00182401" w:rsidRPr="00F17F5A" w:rsidRDefault="00182401" w:rsidP="00182401">
      <w:pPr>
        <w:rPr>
          <w:b/>
          <w:bCs/>
          <w:sz w:val="28"/>
          <w:szCs w:val="28"/>
        </w:rPr>
      </w:pPr>
      <w:r w:rsidRPr="79C34AD8">
        <w:rPr>
          <w:b/>
          <w:bCs/>
          <w:sz w:val="28"/>
          <w:szCs w:val="28"/>
        </w:rPr>
        <w:t>Accommodation options</w:t>
      </w:r>
      <w:r w:rsidR="00622A49">
        <w:rPr>
          <w:b/>
          <w:bCs/>
          <w:sz w:val="28"/>
          <w:szCs w:val="28"/>
        </w:rPr>
        <w:t xml:space="preserve"> - QTIC members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980"/>
        <w:gridCol w:w="2126"/>
        <w:gridCol w:w="4754"/>
        <w:gridCol w:w="5198"/>
      </w:tblGrid>
      <w:tr w:rsidR="00182401" w14:paraId="681DF00A" w14:textId="77777777" w:rsidTr="21599602">
        <w:tc>
          <w:tcPr>
            <w:tcW w:w="1980" w:type="dxa"/>
            <w:shd w:val="clear" w:color="auto" w:fill="2D4F9E"/>
          </w:tcPr>
          <w:p w14:paraId="38231A55" w14:textId="77777777" w:rsidR="00182401" w:rsidRPr="00F17F5A" w:rsidRDefault="00182401" w:rsidP="00F060C0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4E8CE76E">
              <w:rPr>
                <w:b/>
                <w:bCs/>
                <w:color w:val="FFFFFF" w:themeColor="background1"/>
                <w:sz w:val="26"/>
                <w:szCs w:val="26"/>
              </w:rPr>
              <w:t>Hotel</w:t>
            </w:r>
          </w:p>
        </w:tc>
        <w:tc>
          <w:tcPr>
            <w:tcW w:w="2126" w:type="dxa"/>
            <w:shd w:val="clear" w:color="auto" w:fill="2D4F9E"/>
          </w:tcPr>
          <w:p w14:paraId="35B5F457" w14:textId="77777777" w:rsidR="00182401" w:rsidRPr="00F17F5A" w:rsidRDefault="00182401" w:rsidP="00F060C0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4E8CE76E">
              <w:rPr>
                <w:b/>
                <w:bCs/>
                <w:color w:val="FFFFFF" w:themeColor="background1"/>
                <w:sz w:val="26"/>
                <w:szCs w:val="26"/>
              </w:rPr>
              <w:t>Address</w:t>
            </w:r>
          </w:p>
        </w:tc>
        <w:tc>
          <w:tcPr>
            <w:tcW w:w="4754" w:type="dxa"/>
            <w:shd w:val="clear" w:color="auto" w:fill="2D4F9E"/>
          </w:tcPr>
          <w:p w14:paraId="206B6FB2" w14:textId="77777777" w:rsidR="00182401" w:rsidRPr="00F17F5A" w:rsidRDefault="00182401" w:rsidP="00F060C0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79C34AD8">
              <w:rPr>
                <w:b/>
                <w:bCs/>
                <w:color w:val="FFFFFF" w:themeColor="background1"/>
                <w:sz w:val="26"/>
                <w:szCs w:val="26"/>
              </w:rPr>
              <w:t>Room &amp; Rate</w:t>
            </w:r>
          </w:p>
        </w:tc>
        <w:tc>
          <w:tcPr>
            <w:tcW w:w="5198" w:type="dxa"/>
            <w:shd w:val="clear" w:color="auto" w:fill="2D4F9E"/>
          </w:tcPr>
          <w:p w14:paraId="54A8BB15" w14:textId="77777777" w:rsidR="00182401" w:rsidRPr="00F17F5A" w:rsidRDefault="00182401" w:rsidP="00F060C0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4E8CE76E">
              <w:rPr>
                <w:b/>
                <w:bCs/>
                <w:color w:val="FFFFFF" w:themeColor="background1"/>
                <w:sz w:val="26"/>
                <w:szCs w:val="26"/>
              </w:rPr>
              <w:t>How to book</w:t>
            </w:r>
          </w:p>
        </w:tc>
      </w:tr>
      <w:tr w:rsidR="00182401" w14:paraId="135A0A99" w14:textId="77777777" w:rsidTr="21599602">
        <w:tc>
          <w:tcPr>
            <w:tcW w:w="1980" w:type="dxa"/>
          </w:tcPr>
          <w:p w14:paraId="5F8EA08C" w14:textId="77777777" w:rsidR="00182401" w:rsidRPr="00F17F5A" w:rsidRDefault="00182401" w:rsidP="00F060C0">
            <w:r w:rsidRPr="00F17F5A">
              <w:t>Novotel Surfers Paradise</w:t>
            </w:r>
          </w:p>
          <w:p w14:paraId="7DB210CB" w14:textId="77777777" w:rsidR="00182401" w:rsidRPr="00F17F5A" w:rsidRDefault="00182401" w:rsidP="00F060C0"/>
          <w:p w14:paraId="333B3834" w14:textId="77777777" w:rsidR="00182401" w:rsidRPr="00F17F5A" w:rsidRDefault="00182401" w:rsidP="00F060C0"/>
        </w:tc>
        <w:tc>
          <w:tcPr>
            <w:tcW w:w="2126" w:type="dxa"/>
          </w:tcPr>
          <w:p w14:paraId="01E7F17F" w14:textId="77777777" w:rsidR="00182401" w:rsidRPr="00F17F5A" w:rsidRDefault="00182401" w:rsidP="00F060C0">
            <w:pPr>
              <w:rPr>
                <w:rFonts w:cs="Tahoma"/>
              </w:rPr>
            </w:pPr>
            <w:r w:rsidRPr="00F17F5A">
              <w:rPr>
                <w:rFonts w:eastAsia="Times New Roman" w:cs="Tahoma"/>
                <w:color w:val="000000"/>
                <w:lang w:eastAsia="en-AU"/>
              </w:rPr>
              <w:t>Surfers Paradise Blvd &amp; </w:t>
            </w:r>
            <w:proofErr w:type="spellStart"/>
            <w:r w:rsidRPr="00F17F5A">
              <w:rPr>
                <w:rFonts w:eastAsia="Times New Roman" w:cs="Tahoma"/>
                <w:color w:val="000000"/>
                <w:lang w:eastAsia="en-AU"/>
              </w:rPr>
              <w:t>Hanlan</w:t>
            </w:r>
            <w:proofErr w:type="spellEnd"/>
            <w:r w:rsidRPr="00F17F5A">
              <w:rPr>
                <w:rFonts w:eastAsia="Times New Roman" w:cs="Tahoma"/>
                <w:color w:val="000000"/>
                <w:lang w:eastAsia="en-AU"/>
              </w:rPr>
              <w:t> Street, Surfers Paradise</w:t>
            </w:r>
            <w:r w:rsidRPr="00F17F5A">
              <w:rPr>
                <w:rFonts w:eastAsia="Times New Roman" w:cs="Tahoma"/>
                <w:lang w:eastAsia="en-AU"/>
              </w:rPr>
              <w:t> </w:t>
            </w:r>
          </w:p>
        </w:tc>
        <w:tc>
          <w:tcPr>
            <w:tcW w:w="4754" w:type="dxa"/>
          </w:tcPr>
          <w:p w14:paraId="3A283701" w14:textId="77777777" w:rsidR="00182401" w:rsidRPr="00F17F5A" w:rsidRDefault="00182401" w:rsidP="00F060C0">
            <w:r>
              <w:t>Superior Room and Breakfast for One (1) Adult - $145 per night</w:t>
            </w:r>
          </w:p>
          <w:p w14:paraId="33D2FF1A" w14:textId="77777777" w:rsidR="00182401" w:rsidRPr="00F17F5A" w:rsidRDefault="00182401" w:rsidP="00F060C0">
            <w:r>
              <w:t>Deluxe Room and Breakfast for One (1) Adult - $175 per night</w:t>
            </w:r>
          </w:p>
          <w:p w14:paraId="40915BD7" w14:textId="77777777" w:rsidR="00182401" w:rsidRPr="00F17F5A" w:rsidRDefault="00182401" w:rsidP="00F060C0">
            <w:r>
              <w:t>Additional Breakfast Per Person - $20 per night</w:t>
            </w:r>
          </w:p>
        </w:tc>
        <w:tc>
          <w:tcPr>
            <w:tcW w:w="5198" w:type="dxa"/>
          </w:tcPr>
          <w:p w14:paraId="14630CF7" w14:textId="310654BA" w:rsidR="00013D56" w:rsidRPr="00E83E9D" w:rsidRDefault="2C085059" w:rsidP="2C085059">
            <w:pPr>
              <w:spacing w:after="200" w:line="360" w:lineRule="auto"/>
              <w:rPr>
                <w:rFonts w:eastAsia="Tahoma" w:cs="Tahoma"/>
                <w:color w:val="000000" w:themeColor="text1"/>
              </w:rPr>
            </w:pPr>
            <w:r w:rsidRPr="00E83E9D">
              <w:rPr>
                <w:rFonts w:eastAsia="Tahoma" w:cs="Tahoma"/>
                <w:color w:val="000000" w:themeColor="text1"/>
              </w:rPr>
              <w:t xml:space="preserve">Please call Novotel Surfers Paradise directly on </w:t>
            </w:r>
          </w:p>
          <w:p w14:paraId="5B08B3B9" w14:textId="23A7ED06" w:rsidR="00013D56" w:rsidRPr="00E83E9D" w:rsidRDefault="2C085059" w:rsidP="2C085059">
            <w:pPr>
              <w:spacing w:after="200" w:line="360" w:lineRule="auto"/>
              <w:rPr>
                <w:rFonts w:eastAsia="Tahoma" w:cs="Tahoma"/>
                <w:color w:val="000000" w:themeColor="text1"/>
              </w:rPr>
            </w:pPr>
            <w:r w:rsidRPr="00E83E9D">
              <w:rPr>
                <w:rFonts w:eastAsia="Tahoma" w:cs="Tahoma"/>
                <w:color w:val="000000" w:themeColor="text1"/>
              </w:rPr>
              <w:t>(07) 5579 3499 and quote ‘QTIC’</w:t>
            </w:r>
          </w:p>
          <w:p w14:paraId="237D2751" w14:textId="499EDEFA" w:rsidR="00013D56" w:rsidRPr="00013D56" w:rsidRDefault="00013D56" w:rsidP="2C085059">
            <w:pPr>
              <w:rPr>
                <w:rFonts w:cs="Tahoma"/>
              </w:rPr>
            </w:pPr>
          </w:p>
        </w:tc>
      </w:tr>
      <w:tr w:rsidR="00182401" w14:paraId="14086A21" w14:textId="77777777" w:rsidTr="21599602">
        <w:tc>
          <w:tcPr>
            <w:tcW w:w="1980" w:type="dxa"/>
          </w:tcPr>
          <w:p w14:paraId="00553D98" w14:textId="77777777" w:rsidR="00182401" w:rsidRPr="00F17F5A" w:rsidRDefault="00182401" w:rsidP="00F060C0">
            <w:r w:rsidRPr="00F17F5A">
              <w:t>Mercure Gold Coast Resort</w:t>
            </w:r>
          </w:p>
          <w:p w14:paraId="6128918F" w14:textId="77777777" w:rsidR="00182401" w:rsidRPr="00F17F5A" w:rsidRDefault="00182401" w:rsidP="00F060C0"/>
          <w:p w14:paraId="6C6514A2" w14:textId="77777777" w:rsidR="00182401" w:rsidRPr="00F17F5A" w:rsidRDefault="00182401" w:rsidP="00F060C0"/>
        </w:tc>
        <w:tc>
          <w:tcPr>
            <w:tcW w:w="2126" w:type="dxa"/>
          </w:tcPr>
          <w:p w14:paraId="7CD57279" w14:textId="77777777" w:rsidR="00182401" w:rsidRPr="00F17F5A" w:rsidRDefault="00182401" w:rsidP="00F060C0">
            <w:pPr>
              <w:rPr>
                <w:rFonts w:cs="Tahoma"/>
              </w:rPr>
            </w:pPr>
            <w:r w:rsidRPr="00F17F5A">
              <w:rPr>
                <w:rFonts w:eastAsia="Times New Roman" w:cs="Tahoma"/>
                <w:color w:val="000000"/>
                <w:lang w:eastAsia="en-AU"/>
              </w:rPr>
              <w:t>64 Palm Meadows Drive, Carrara</w:t>
            </w:r>
            <w:r w:rsidRPr="00F17F5A">
              <w:rPr>
                <w:rFonts w:eastAsia="Times New Roman" w:cs="Tahoma"/>
                <w:lang w:eastAsia="en-AU"/>
              </w:rPr>
              <w:t> </w:t>
            </w:r>
          </w:p>
        </w:tc>
        <w:tc>
          <w:tcPr>
            <w:tcW w:w="4754" w:type="dxa"/>
          </w:tcPr>
          <w:p w14:paraId="23959441" w14:textId="6C07898D" w:rsidR="00EB046E" w:rsidRPr="00F17F5A" w:rsidRDefault="006C788D" w:rsidP="00F060C0">
            <w:r>
              <w:t>19% discount off best available fully flexible rate</w:t>
            </w:r>
          </w:p>
        </w:tc>
        <w:tc>
          <w:tcPr>
            <w:tcW w:w="5198" w:type="dxa"/>
          </w:tcPr>
          <w:p w14:paraId="3C6544AD" w14:textId="3F45C89F" w:rsidR="00182401" w:rsidRPr="00F17F5A" w:rsidRDefault="002E60A8" w:rsidP="2C085059">
            <w:pPr>
              <w:rPr>
                <w:highlight w:val="yellow"/>
              </w:rPr>
            </w:pPr>
            <w:r w:rsidRPr="2FA6E7CC">
              <w:t xml:space="preserve">Please call Mercure Gold Coast directly on </w:t>
            </w:r>
            <w:r w:rsidRPr="2FA6E7CC">
              <w:rPr>
                <w:rFonts w:cs="Tahoma"/>
                <w:color w:val="222222"/>
                <w:shd w:val="clear" w:color="auto" w:fill="FFFFFF"/>
              </w:rPr>
              <w:t>(07) 5555 7700</w:t>
            </w:r>
            <w:r w:rsidRPr="2FA6E7C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1E592E" w:rsidRPr="2FA6E7CC">
              <w:rPr>
                <w:rFonts w:ascii="Arial" w:hAnsi="Arial" w:cs="Arial"/>
                <w:color w:val="222222"/>
                <w:shd w:val="clear" w:color="auto" w:fill="FFFFFF"/>
              </w:rPr>
              <w:t>and quote ‘QTIC’</w:t>
            </w:r>
            <w:r w:rsidR="004E7578" w:rsidRPr="2FA6E7CC">
              <w:rPr>
                <w:rFonts w:ascii="Arial" w:hAnsi="Arial" w:cs="Arial"/>
                <w:color w:val="222222"/>
                <w:shd w:val="clear" w:color="auto" w:fill="FFFFFF"/>
              </w:rPr>
              <w:t xml:space="preserve"> or email </w:t>
            </w:r>
            <w:hyperlink r:id="rId10" w:tgtFrame="_blank" w:history="1">
              <w:r w:rsidR="004E7578" w:rsidRPr="2FA6E7CC">
                <w:rPr>
                  <w:rStyle w:val="Hyperlink"/>
                  <w:rFonts w:ascii="Calibri" w:hAnsi="Calibri"/>
                  <w:sz w:val="22"/>
                  <w:szCs w:val="22"/>
                  <w:shd w:val="clear" w:color="auto" w:fill="FFFFFF"/>
                </w:rPr>
                <w:t>H9052-RE3@accor.com</w:t>
              </w:r>
            </w:hyperlink>
          </w:p>
        </w:tc>
      </w:tr>
      <w:tr w:rsidR="00182401" w14:paraId="57F645D6" w14:textId="77777777" w:rsidTr="21599602">
        <w:tc>
          <w:tcPr>
            <w:tcW w:w="1980" w:type="dxa"/>
          </w:tcPr>
          <w:p w14:paraId="21DC4031" w14:textId="77777777" w:rsidR="00182401" w:rsidRPr="00F17F5A" w:rsidRDefault="00182401" w:rsidP="00F060C0">
            <w:r>
              <w:t>Sofitel Gold Coast Broadbeach</w:t>
            </w:r>
          </w:p>
          <w:p w14:paraId="1997673A" w14:textId="77777777" w:rsidR="00182401" w:rsidRPr="00F17F5A" w:rsidRDefault="00182401" w:rsidP="00F060C0"/>
          <w:p w14:paraId="605FE43A" w14:textId="77777777" w:rsidR="00182401" w:rsidRPr="00F17F5A" w:rsidRDefault="00182401" w:rsidP="00F060C0"/>
        </w:tc>
        <w:tc>
          <w:tcPr>
            <w:tcW w:w="2126" w:type="dxa"/>
          </w:tcPr>
          <w:p w14:paraId="59C35BD6" w14:textId="77777777" w:rsidR="00182401" w:rsidRPr="00F17F5A" w:rsidRDefault="00182401" w:rsidP="00F060C0">
            <w:pPr>
              <w:rPr>
                <w:rFonts w:cs="Tahoma"/>
              </w:rPr>
            </w:pPr>
            <w:r w:rsidRPr="00F17F5A">
              <w:rPr>
                <w:rFonts w:eastAsia="Times New Roman" w:cs="Tahoma"/>
                <w:color w:val="000000"/>
                <w:lang w:eastAsia="en-AU"/>
              </w:rPr>
              <w:t>81 Surf Parade, Broadbeach</w:t>
            </w:r>
            <w:r w:rsidRPr="00F17F5A">
              <w:rPr>
                <w:rFonts w:eastAsia="Times New Roman" w:cs="Tahoma"/>
                <w:lang w:eastAsia="en-AU"/>
              </w:rPr>
              <w:t> </w:t>
            </w:r>
          </w:p>
        </w:tc>
        <w:tc>
          <w:tcPr>
            <w:tcW w:w="4754" w:type="dxa"/>
          </w:tcPr>
          <w:p w14:paraId="36A7079F" w14:textId="77777777" w:rsidR="00182401" w:rsidRPr="00F17F5A" w:rsidRDefault="451B7CE1" w:rsidP="00F060C0">
            <w:r>
              <w:t>10% discount off the best available rate (subject to availability)</w:t>
            </w:r>
          </w:p>
        </w:tc>
        <w:tc>
          <w:tcPr>
            <w:tcW w:w="5198" w:type="dxa"/>
          </w:tcPr>
          <w:p w14:paraId="40DC214C" w14:textId="11B873E9" w:rsidR="00182401" w:rsidRPr="00F17F5A" w:rsidRDefault="006B58FA" w:rsidP="451B7CE1">
            <w:pPr>
              <w:rPr>
                <w:rFonts w:ascii="Arial" w:hAnsi="Arial" w:cs="Arial"/>
                <w:color w:val="222222"/>
              </w:rPr>
            </w:pPr>
            <w:r w:rsidRPr="451B7CE1">
              <w:t xml:space="preserve">Please call </w:t>
            </w:r>
            <w:r w:rsidR="004C4E29" w:rsidRPr="451B7CE1">
              <w:t xml:space="preserve">Sofitel </w:t>
            </w:r>
            <w:r w:rsidR="00F324B4" w:rsidRPr="451B7CE1">
              <w:t xml:space="preserve">Gold Coast </w:t>
            </w:r>
            <w:r w:rsidR="004C4E29" w:rsidRPr="451B7CE1">
              <w:t>directly</w:t>
            </w:r>
            <w:r w:rsidR="00F324B4" w:rsidRPr="451B7CE1">
              <w:t xml:space="preserve"> on</w:t>
            </w:r>
            <w:r w:rsidR="004C4E29" w:rsidRPr="451B7CE1">
              <w:t xml:space="preserve"> </w:t>
            </w:r>
            <w:r w:rsidR="004C4E29" w:rsidRPr="451B7CE1">
              <w:rPr>
                <w:rFonts w:cs="Tahoma"/>
                <w:color w:val="222222"/>
                <w:shd w:val="clear" w:color="auto" w:fill="FFFFFF"/>
              </w:rPr>
              <w:t>(07) 5592 2250</w:t>
            </w:r>
            <w:r w:rsidR="004C4E29" w:rsidRPr="451B7CE1">
              <w:rPr>
                <w:rFonts w:ascii="Arial" w:hAnsi="Arial" w:cs="Arial"/>
                <w:color w:val="222222"/>
                <w:shd w:val="clear" w:color="auto" w:fill="FFFFFF"/>
              </w:rPr>
              <w:t xml:space="preserve"> and quote ‘QTIC’ </w:t>
            </w:r>
          </w:p>
        </w:tc>
      </w:tr>
      <w:tr w:rsidR="00182401" w14:paraId="3AA65039" w14:textId="77777777" w:rsidTr="21599602">
        <w:tc>
          <w:tcPr>
            <w:tcW w:w="1980" w:type="dxa"/>
          </w:tcPr>
          <w:p w14:paraId="1DE20BCB" w14:textId="77777777" w:rsidR="00182401" w:rsidRPr="00F17F5A" w:rsidRDefault="00182401" w:rsidP="00F060C0">
            <w:r>
              <w:t>The Star Gold Coast</w:t>
            </w:r>
          </w:p>
          <w:p w14:paraId="71BED6AA" w14:textId="77777777" w:rsidR="00182401" w:rsidRPr="00F17F5A" w:rsidRDefault="00182401" w:rsidP="00F060C0"/>
          <w:p w14:paraId="413E2BAC" w14:textId="77777777" w:rsidR="00182401" w:rsidRPr="00F17F5A" w:rsidRDefault="00182401" w:rsidP="00F060C0"/>
        </w:tc>
        <w:tc>
          <w:tcPr>
            <w:tcW w:w="2126" w:type="dxa"/>
          </w:tcPr>
          <w:p w14:paraId="091E3F54" w14:textId="77777777" w:rsidR="00182401" w:rsidRPr="00F17F5A" w:rsidRDefault="00182401" w:rsidP="00F060C0">
            <w:pPr>
              <w:rPr>
                <w:rFonts w:cs="Tahoma"/>
              </w:rPr>
            </w:pPr>
            <w:r w:rsidRPr="00F17F5A">
              <w:rPr>
                <w:rFonts w:eastAsia="Times New Roman" w:cs="Tahoma"/>
                <w:color w:val="000000"/>
                <w:lang w:eastAsia="en-AU"/>
              </w:rPr>
              <w:t>1 Casino Drive, Broadbeach</w:t>
            </w:r>
            <w:r w:rsidRPr="00F17F5A">
              <w:rPr>
                <w:rFonts w:eastAsia="Times New Roman" w:cs="Tahoma"/>
                <w:lang w:eastAsia="en-AU"/>
              </w:rPr>
              <w:t> </w:t>
            </w:r>
          </w:p>
        </w:tc>
        <w:tc>
          <w:tcPr>
            <w:tcW w:w="4754" w:type="dxa"/>
          </w:tcPr>
          <w:p w14:paraId="4D3B2766" w14:textId="3ED75E4E" w:rsidR="00182401" w:rsidRPr="00E83E9D" w:rsidRDefault="2C085059" w:rsidP="2C085059">
            <w:pPr>
              <w:spacing w:after="200" w:line="360" w:lineRule="auto"/>
              <w:rPr>
                <w:rFonts w:eastAsia="Tahoma" w:cs="Tahoma"/>
                <w:color w:val="000000" w:themeColor="text1"/>
              </w:rPr>
            </w:pPr>
            <w:r w:rsidRPr="00E83E9D">
              <w:rPr>
                <w:rFonts w:eastAsia="Tahoma" w:cs="Tahoma"/>
                <w:color w:val="000000" w:themeColor="text1"/>
              </w:rPr>
              <w:t>Room only rate</w:t>
            </w:r>
            <w:r w:rsidR="00571FB1">
              <w:rPr>
                <w:rFonts w:eastAsia="Tahoma" w:cs="Tahoma"/>
                <w:color w:val="000000" w:themeColor="text1"/>
              </w:rPr>
              <w:t xml:space="preserve"> from</w:t>
            </w:r>
            <w:r w:rsidRPr="00E83E9D">
              <w:rPr>
                <w:rFonts w:eastAsia="Tahoma" w:cs="Tahoma"/>
                <w:color w:val="000000" w:themeColor="text1"/>
              </w:rPr>
              <w:t xml:space="preserve"> $</w:t>
            </w:r>
            <w:r w:rsidR="00571FB1">
              <w:rPr>
                <w:rFonts w:eastAsia="Tahoma" w:cs="Tahoma"/>
                <w:color w:val="000000" w:themeColor="text1"/>
              </w:rPr>
              <w:t>2</w:t>
            </w:r>
            <w:r w:rsidRPr="00E83E9D">
              <w:rPr>
                <w:rFonts w:eastAsia="Tahoma" w:cs="Tahoma"/>
                <w:color w:val="000000" w:themeColor="text1"/>
              </w:rPr>
              <w:t>7</w:t>
            </w:r>
            <w:r w:rsidR="00571FB1">
              <w:rPr>
                <w:rFonts w:eastAsia="Tahoma" w:cs="Tahoma"/>
                <w:color w:val="000000" w:themeColor="text1"/>
              </w:rPr>
              <w:t>9</w:t>
            </w:r>
            <w:r w:rsidRPr="00E83E9D">
              <w:rPr>
                <w:rFonts w:eastAsia="Tahoma" w:cs="Tahoma"/>
                <w:color w:val="000000" w:themeColor="text1"/>
              </w:rPr>
              <w:t xml:space="preserve"> each – breakfast not included</w:t>
            </w:r>
          </w:p>
          <w:p w14:paraId="0DEC0415" w14:textId="3732BB48" w:rsidR="00182401" w:rsidRPr="00E83E9D" w:rsidRDefault="2C085059" w:rsidP="2C085059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cs="Tahoma"/>
              </w:rPr>
            </w:pPr>
            <w:r w:rsidRPr="00E83E9D">
              <w:rPr>
                <w:rFonts w:eastAsia="Tahoma" w:cs="Tahoma"/>
                <w:color w:val="000000" w:themeColor="text1"/>
              </w:rPr>
              <w:t xml:space="preserve">Superior </w:t>
            </w:r>
            <w:r w:rsidR="00571FB1">
              <w:rPr>
                <w:rFonts w:eastAsia="Tahoma" w:cs="Tahoma"/>
                <w:color w:val="000000" w:themeColor="text1"/>
              </w:rPr>
              <w:t>Deluxe ($279)</w:t>
            </w:r>
          </w:p>
          <w:p w14:paraId="687024D2" w14:textId="6715D64C" w:rsidR="00182401" w:rsidRPr="00E83E9D" w:rsidRDefault="00571FB1" w:rsidP="2C085059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cs="Tahoma"/>
              </w:rPr>
            </w:pPr>
            <w:r>
              <w:rPr>
                <w:rFonts w:cs="Tahoma"/>
              </w:rPr>
              <w:t>Corner King Room with Balcony</w:t>
            </w:r>
          </w:p>
        </w:tc>
        <w:tc>
          <w:tcPr>
            <w:tcW w:w="5198" w:type="dxa"/>
          </w:tcPr>
          <w:p w14:paraId="1238F6C2" w14:textId="15EA3336" w:rsidR="00E83E9D" w:rsidRPr="00E83E9D" w:rsidRDefault="00571FB1" w:rsidP="00E83E9D">
            <w:pPr>
              <w:spacing w:after="200" w:line="360" w:lineRule="auto"/>
              <w:rPr>
                <w:rFonts w:eastAsia="Tahoma" w:cs="Tahoma"/>
                <w:color w:val="000000" w:themeColor="text1"/>
              </w:rPr>
            </w:pPr>
            <w:r>
              <w:rPr>
                <w:rFonts w:eastAsia="Tahoma" w:cs="Tahoma"/>
                <w:color w:val="000000" w:themeColor="text1"/>
              </w:rPr>
              <w:t xml:space="preserve">Call </w:t>
            </w:r>
            <w:proofErr w:type="spellStart"/>
            <w:r>
              <w:rPr>
                <w:rFonts w:eastAsia="Tahoma" w:cs="Tahoma"/>
                <w:color w:val="000000" w:themeColor="text1"/>
              </w:rPr>
              <w:t>Resevations</w:t>
            </w:r>
            <w:proofErr w:type="spellEnd"/>
            <w:r>
              <w:rPr>
                <w:rFonts w:eastAsia="Tahoma" w:cs="Tahoma"/>
                <w:color w:val="000000" w:themeColor="text1"/>
              </w:rPr>
              <w:t xml:space="preserve"> team and state you are attending the Queensland Tourism Awards </w:t>
            </w:r>
          </w:p>
          <w:p w14:paraId="041FDD8D" w14:textId="6B3E8241" w:rsidR="00182401" w:rsidRDefault="00571FB1" w:rsidP="21599602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rFonts w:eastAsia="Tahoma" w:cs="Tahom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7 5592 8130</w:t>
            </w:r>
          </w:p>
          <w:p w14:paraId="5817EF7F" w14:textId="2D19BA83" w:rsidR="00571FB1" w:rsidRDefault="00571FB1" w:rsidP="21599602">
            <w:pPr>
              <w:spacing w:after="20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</w:t>
            </w:r>
          </w:p>
          <w:p w14:paraId="4B7D555E" w14:textId="1C0B69EC" w:rsidR="00571FB1" w:rsidRPr="00E83E9D" w:rsidRDefault="00571FB1" w:rsidP="21599602">
            <w:pPr>
              <w:spacing w:after="200" w:line="360" w:lineRule="auto"/>
              <w:rPr>
                <w:rFonts w:eastAsia="Tahoma" w:cs="Tahoma"/>
                <w:color w:val="000000" w:themeColor="text1"/>
              </w:rPr>
            </w:pPr>
            <w:r>
              <w:rPr>
                <w:color w:val="000000" w:themeColor="text1"/>
              </w:rPr>
              <w:t>1800 074 344</w:t>
            </w:r>
          </w:p>
          <w:p w14:paraId="31418C0B" w14:textId="66763F48" w:rsidR="00182401" w:rsidRPr="00E83E9D" w:rsidRDefault="00182401" w:rsidP="00E83E9D">
            <w:pPr>
              <w:rPr>
                <w:rFonts w:cs="Tahoma"/>
              </w:rPr>
            </w:pPr>
          </w:p>
        </w:tc>
      </w:tr>
      <w:tr w:rsidR="00BA6A84" w14:paraId="68E0938A" w14:textId="77777777" w:rsidTr="21599602">
        <w:tc>
          <w:tcPr>
            <w:tcW w:w="1980" w:type="dxa"/>
          </w:tcPr>
          <w:p w14:paraId="0D48CF89" w14:textId="77777777" w:rsidR="00BA6A84" w:rsidRDefault="00BA6A84" w:rsidP="00F060C0">
            <w:r>
              <w:lastRenderedPageBreak/>
              <w:t>The Ruby Collection</w:t>
            </w:r>
          </w:p>
          <w:p w14:paraId="0491FC71" w14:textId="77777777" w:rsidR="00BA6A84" w:rsidRDefault="00BA6A84" w:rsidP="00F060C0"/>
          <w:p w14:paraId="3DD234C0" w14:textId="77777777" w:rsidR="00BA6A84" w:rsidRDefault="00BA6A84" w:rsidP="00F060C0"/>
          <w:p w14:paraId="27F52366" w14:textId="443E6C36" w:rsidR="00BA6A84" w:rsidRDefault="00BA6A84" w:rsidP="00F060C0"/>
        </w:tc>
        <w:tc>
          <w:tcPr>
            <w:tcW w:w="2126" w:type="dxa"/>
          </w:tcPr>
          <w:p w14:paraId="025BD0D5" w14:textId="2B6D5037" w:rsidR="00BA6A84" w:rsidRPr="00F17F5A" w:rsidRDefault="1A692F6C" w:rsidP="1A692F6C">
            <w:pPr>
              <w:rPr>
                <w:rFonts w:ascii="Tahoma,Times New Roman" w:eastAsia="Tahoma,Times New Roman" w:hAnsi="Tahoma,Times New Roman" w:cs="Tahoma,Times New Roman"/>
                <w:color w:val="000000" w:themeColor="text1"/>
                <w:lang w:eastAsia="en-AU"/>
              </w:rPr>
            </w:pPr>
            <w:r w:rsidRPr="1A692F6C">
              <w:rPr>
                <w:rFonts w:ascii="Tahoma,Times New Roman" w:eastAsia="Tahoma,Times New Roman" w:hAnsi="Tahoma,Times New Roman" w:cs="Tahoma,Times New Roman"/>
                <w:color w:val="000000" w:themeColor="text1"/>
                <w:lang w:eastAsia="en-AU"/>
              </w:rPr>
              <w:t>9 Norfolk Avenue, Surfers Paradise</w:t>
            </w:r>
          </w:p>
        </w:tc>
        <w:tc>
          <w:tcPr>
            <w:tcW w:w="4754" w:type="dxa"/>
          </w:tcPr>
          <w:p w14:paraId="6EF84A11" w14:textId="77777777" w:rsidR="00C625F5" w:rsidRDefault="00C625F5" w:rsidP="00C625F5">
            <w:r>
              <w:t>•</w:t>
            </w:r>
            <w:r>
              <w:tab/>
              <w:t>One Bedroom Apartment for 2 guests - From $139.60 per night (normally $349)</w:t>
            </w:r>
          </w:p>
          <w:p w14:paraId="463E6097" w14:textId="77777777" w:rsidR="00C625F5" w:rsidRDefault="00C625F5" w:rsidP="00C625F5">
            <w:r>
              <w:t>•</w:t>
            </w:r>
            <w:r>
              <w:tab/>
              <w:t>Two Bedroom Apartment for up to 4 guests - From $199.60 (normally $499)</w:t>
            </w:r>
          </w:p>
          <w:p w14:paraId="17672784" w14:textId="620C68C7" w:rsidR="00BA6A84" w:rsidRPr="00F17F5A" w:rsidRDefault="00C625F5" w:rsidP="00C625F5">
            <w:r>
              <w:t>•</w:t>
            </w:r>
            <w:r>
              <w:tab/>
              <w:t xml:space="preserve">Three Bedroom </w:t>
            </w:r>
            <w:proofErr w:type="spellStart"/>
            <w:r>
              <w:t>SkySuite</w:t>
            </w:r>
            <w:proofErr w:type="spellEnd"/>
            <w:r>
              <w:t xml:space="preserve"> for up to 7 guests - From $279.60 (normally $699)</w:t>
            </w:r>
          </w:p>
        </w:tc>
        <w:tc>
          <w:tcPr>
            <w:tcW w:w="5198" w:type="dxa"/>
          </w:tcPr>
          <w:p w14:paraId="4BD70DCF" w14:textId="30AB9A02" w:rsidR="00C625F5" w:rsidRDefault="00401B2E" w:rsidP="00C625F5">
            <w:hyperlink r:id="rId11" w:history="1">
              <w:r w:rsidR="00C625F5" w:rsidRPr="00C625F5">
                <w:rPr>
                  <w:rStyle w:val="Hyperlink"/>
                </w:rPr>
                <w:t>Click here</w:t>
              </w:r>
            </w:hyperlink>
            <w:r w:rsidR="00C625F5">
              <w:t xml:space="preserve"> &gt;&gt; BOOK NOW </w:t>
            </w:r>
          </w:p>
          <w:p w14:paraId="6B63A5E8" w14:textId="14399665" w:rsidR="00BA6A84" w:rsidRPr="00F17F5A" w:rsidRDefault="00C625F5" w:rsidP="00C625F5">
            <w:r>
              <w:t>Or call 07 5579 4488 and quote INDUST60</w:t>
            </w:r>
          </w:p>
        </w:tc>
      </w:tr>
      <w:tr w:rsidR="00571FB1" w14:paraId="38D13E06" w14:textId="77777777" w:rsidTr="21599602">
        <w:tc>
          <w:tcPr>
            <w:tcW w:w="1980" w:type="dxa"/>
          </w:tcPr>
          <w:p w14:paraId="73AF50E9" w14:textId="23C68E4C" w:rsidR="00571FB1" w:rsidRDefault="00571FB1" w:rsidP="00F060C0">
            <w:r>
              <w:t xml:space="preserve">Meriton Broach beach </w:t>
            </w:r>
          </w:p>
        </w:tc>
        <w:tc>
          <w:tcPr>
            <w:tcW w:w="2126" w:type="dxa"/>
          </w:tcPr>
          <w:p w14:paraId="27BFE4BF" w14:textId="1CE9B94C" w:rsidR="00571FB1" w:rsidRPr="1A692F6C" w:rsidRDefault="00571FB1" w:rsidP="1A692F6C">
            <w:pPr>
              <w:rPr>
                <w:rFonts w:ascii="Tahoma,Times New Roman" w:eastAsia="Tahoma,Times New Roman" w:hAnsi="Tahoma,Times New Roman" w:cs="Tahoma,Times New Roman"/>
                <w:color w:val="000000" w:themeColor="text1"/>
                <w:lang w:eastAsia="en-A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2669 Gold Coast Hwy, Broadbeach QLD 4218</w:t>
            </w:r>
          </w:p>
        </w:tc>
        <w:tc>
          <w:tcPr>
            <w:tcW w:w="4754" w:type="dxa"/>
          </w:tcPr>
          <w:p w14:paraId="07B72EA9" w14:textId="1C8CF0DF" w:rsidR="00571FB1" w:rsidRDefault="00571FB1" w:rsidP="00C625F5">
            <w:r>
              <w:t>TBC</w:t>
            </w:r>
          </w:p>
        </w:tc>
        <w:tc>
          <w:tcPr>
            <w:tcW w:w="5198" w:type="dxa"/>
          </w:tcPr>
          <w:p w14:paraId="1985B083" w14:textId="560EDB07" w:rsidR="00571FB1" w:rsidRDefault="00571FB1" w:rsidP="00C625F5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TBC </w:t>
            </w:r>
          </w:p>
        </w:tc>
      </w:tr>
    </w:tbl>
    <w:p w14:paraId="159E11F3" w14:textId="62A67977" w:rsidR="00811C55" w:rsidRPr="00811C55" w:rsidRDefault="00811C55" w:rsidP="00E83E9D">
      <w:pPr>
        <w:rPr>
          <w:rFonts w:cs="Tahoma"/>
          <w:b/>
          <w:sz w:val="28"/>
          <w:szCs w:val="28"/>
        </w:rPr>
      </w:pPr>
    </w:p>
    <w:sectPr w:rsidR="00811C55" w:rsidRPr="00811C55" w:rsidSect="002A404C">
      <w:headerReference w:type="default" r:id="rId12"/>
      <w:footerReference w:type="defaul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AEF8" w14:textId="77777777" w:rsidR="00401B2E" w:rsidRDefault="00401B2E" w:rsidP="003975BD">
      <w:pPr>
        <w:spacing w:after="0" w:line="240" w:lineRule="auto"/>
      </w:pPr>
      <w:r>
        <w:separator/>
      </w:r>
    </w:p>
  </w:endnote>
  <w:endnote w:type="continuationSeparator" w:id="0">
    <w:p w14:paraId="3BC6BA16" w14:textId="77777777" w:rsidR="00401B2E" w:rsidRDefault="00401B2E" w:rsidP="003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Times New Roman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873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352E4" w14:textId="77777777" w:rsidR="003975BD" w:rsidRDefault="002A404C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824" behindDoc="1" locked="0" layoutInCell="1" allowOverlap="1" wp14:anchorId="65F38FD1" wp14:editId="4BE13970">
              <wp:simplePos x="0" y="0"/>
              <wp:positionH relativeFrom="column">
                <wp:posOffset>-676275</wp:posOffset>
              </wp:positionH>
              <wp:positionV relativeFrom="paragraph">
                <wp:posOffset>-64135</wp:posOffset>
              </wp:positionV>
              <wp:extent cx="10668000" cy="292100"/>
              <wp:effectExtent l="0" t="0" r="0" b="0"/>
              <wp:wrapNone/>
              <wp:docPr id="4" name="Picture 4" descr="H:\3 Industry Engagement\Communication\Marketing Projects\QTIC Re-Branding Project\QTIC_Logo\Colour Patterns\QTIC_Colourblocks_Purple Strip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:\3 Industry Engagement\Communication\Marketing Projects\QTIC Re-Branding Project\QTIC_Logo\Colour Patterns\QTIC_Colourblocks_Purple Strip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848" behindDoc="0" locked="0" layoutInCell="1" allowOverlap="1" wp14:anchorId="4F906E15" wp14:editId="72DBEC2D">
              <wp:simplePos x="0" y="0"/>
              <wp:positionH relativeFrom="column">
                <wp:posOffset>9163050</wp:posOffset>
              </wp:positionH>
              <wp:positionV relativeFrom="paragraph">
                <wp:posOffset>-38735</wp:posOffset>
              </wp:positionV>
              <wp:extent cx="247650" cy="247650"/>
              <wp:effectExtent l="0" t="0" r="0" b="0"/>
              <wp:wrapNone/>
              <wp:docPr id="5" name="Picture 5" descr="H:\3 Industry Engagement\Communication\Marketing Projects\QTIC Re-Branding Project\QTIC_Logo\Icon\AI\QTIC_logo_ICON_Whi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:\3 Industry Engagement\Communication\Marketing Projects\QTIC Re-Branding Project\QTIC_Logo\Icon\AI\QTIC_logo_ICON_White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76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975BD" w:rsidRPr="003975BD">
          <w:rPr>
            <w:color w:val="FFFFFF" w:themeColor="background1"/>
          </w:rPr>
          <w:fldChar w:fldCharType="begin"/>
        </w:r>
        <w:r w:rsidR="003975BD" w:rsidRPr="003975BD">
          <w:rPr>
            <w:color w:val="FFFFFF" w:themeColor="background1"/>
          </w:rPr>
          <w:instrText xml:space="preserve"> PAGE   \* MERGEFORMAT </w:instrText>
        </w:r>
        <w:r w:rsidR="003975BD" w:rsidRPr="003975BD">
          <w:rPr>
            <w:color w:val="FFFFFF" w:themeColor="background1"/>
          </w:rPr>
          <w:fldChar w:fldCharType="separate"/>
        </w:r>
        <w:r w:rsidR="000C0D3C">
          <w:rPr>
            <w:noProof/>
            <w:color w:val="FFFFFF" w:themeColor="background1"/>
          </w:rPr>
          <w:t>1</w:t>
        </w:r>
        <w:r w:rsidR="003975BD" w:rsidRPr="003975BD">
          <w:rPr>
            <w:noProof/>
            <w:color w:val="FFFFFF" w:themeColor="background1"/>
          </w:rPr>
          <w:fldChar w:fldCharType="end"/>
        </w:r>
      </w:p>
    </w:sdtContent>
  </w:sdt>
  <w:p w14:paraId="5DAB6C7B" w14:textId="77777777" w:rsidR="003975BD" w:rsidRDefault="0039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6F32" w14:textId="77777777" w:rsidR="00401B2E" w:rsidRDefault="00401B2E" w:rsidP="003975BD">
      <w:pPr>
        <w:spacing w:after="0" w:line="240" w:lineRule="auto"/>
      </w:pPr>
      <w:r>
        <w:separator/>
      </w:r>
    </w:p>
  </w:footnote>
  <w:footnote w:type="continuationSeparator" w:id="0">
    <w:p w14:paraId="1625E13D" w14:textId="77777777" w:rsidR="00401B2E" w:rsidRDefault="00401B2E" w:rsidP="0039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7DD1" w14:textId="77777777" w:rsidR="003975BD" w:rsidRDefault="002A404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5665BB76" wp14:editId="07777777">
          <wp:simplePos x="0" y="0"/>
          <wp:positionH relativeFrom="column">
            <wp:posOffset>-180975</wp:posOffset>
          </wp:positionH>
          <wp:positionV relativeFrom="paragraph">
            <wp:posOffset>-249555</wp:posOffset>
          </wp:positionV>
          <wp:extent cx="2101215" cy="6946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TIC_logo_H_Mon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5EF88ECA" wp14:editId="07777777">
          <wp:simplePos x="0" y="0"/>
          <wp:positionH relativeFrom="column">
            <wp:posOffset>4189413</wp:posOffset>
          </wp:positionH>
          <wp:positionV relativeFrom="paragraph">
            <wp:posOffset>-5322888</wp:posOffset>
          </wp:positionV>
          <wp:extent cx="932180" cy="10683875"/>
          <wp:effectExtent l="952" t="0" r="2223" b="2222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TIC_Colourblocks_Purpl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36"/>
                  <a:stretch/>
                </pic:blipFill>
                <pic:spPr bwMode="auto">
                  <a:xfrm rot="5400000">
                    <a:off x="0" y="0"/>
                    <a:ext cx="932180" cy="1068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EB378F" w14:textId="77777777" w:rsidR="003975BD" w:rsidRDefault="003975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82D09"/>
    <w:multiLevelType w:val="hybridMultilevel"/>
    <w:tmpl w:val="F2F8BCB8"/>
    <w:lvl w:ilvl="0" w:tplc="7954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49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3A0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C8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06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2E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C9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E7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62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BD"/>
    <w:rsid w:val="00013D56"/>
    <w:rsid w:val="000C0D3C"/>
    <w:rsid w:val="000F1EC4"/>
    <w:rsid w:val="00106D62"/>
    <w:rsid w:val="00125CD5"/>
    <w:rsid w:val="00156EF7"/>
    <w:rsid w:val="00182401"/>
    <w:rsid w:val="001E592E"/>
    <w:rsid w:val="00205BFB"/>
    <w:rsid w:val="00215151"/>
    <w:rsid w:val="002A404C"/>
    <w:rsid w:val="002E60A8"/>
    <w:rsid w:val="003975BD"/>
    <w:rsid w:val="003B6D34"/>
    <w:rsid w:val="003F5BBF"/>
    <w:rsid w:val="003F7994"/>
    <w:rsid w:val="00401B2E"/>
    <w:rsid w:val="00422FA9"/>
    <w:rsid w:val="00440F50"/>
    <w:rsid w:val="00454F39"/>
    <w:rsid w:val="00473BD8"/>
    <w:rsid w:val="004C4E29"/>
    <w:rsid w:val="004E7578"/>
    <w:rsid w:val="004F6C92"/>
    <w:rsid w:val="00571FB1"/>
    <w:rsid w:val="005A679E"/>
    <w:rsid w:val="005C2784"/>
    <w:rsid w:val="00622A49"/>
    <w:rsid w:val="00647F8A"/>
    <w:rsid w:val="006B58FA"/>
    <w:rsid w:val="006C788D"/>
    <w:rsid w:val="006D02F7"/>
    <w:rsid w:val="007353EE"/>
    <w:rsid w:val="00774C4C"/>
    <w:rsid w:val="00811C55"/>
    <w:rsid w:val="00865A7D"/>
    <w:rsid w:val="00877997"/>
    <w:rsid w:val="008B089B"/>
    <w:rsid w:val="008D69B5"/>
    <w:rsid w:val="0091419B"/>
    <w:rsid w:val="00927B53"/>
    <w:rsid w:val="00951B09"/>
    <w:rsid w:val="00954B10"/>
    <w:rsid w:val="00964A7F"/>
    <w:rsid w:val="009F2E9C"/>
    <w:rsid w:val="00A85DB0"/>
    <w:rsid w:val="00A94FF3"/>
    <w:rsid w:val="00AB48BE"/>
    <w:rsid w:val="00B234CF"/>
    <w:rsid w:val="00B863B1"/>
    <w:rsid w:val="00BA3410"/>
    <w:rsid w:val="00BA6A84"/>
    <w:rsid w:val="00C252A8"/>
    <w:rsid w:val="00C625F5"/>
    <w:rsid w:val="00C93205"/>
    <w:rsid w:val="00CD73BE"/>
    <w:rsid w:val="00CF7FFC"/>
    <w:rsid w:val="00D36B17"/>
    <w:rsid w:val="00E6196D"/>
    <w:rsid w:val="00E83E9D"/>
    <w:rsid w:val="00EB046E"/>
    <w:rsid w:val="00EC1A41"/>
    <w:rsid w:val="00F324B4"/>
    <w:rsid w:val="0B3A4C68"/>
    <w:rsid w:val="1A692F6C"/>
    <w:rsid w:val="21599602"/>
    <w:rsid w:val="2C085059"/>
    <w:rsid w:val="2FA6E7CC"/>
    <w:rsid w:val="3D69EB31"/>
    <w:rsid w:val="451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9EB31"/>
  <w15:chartTrackingRefBased/>
  <w15:docId w15:val="{E590994D-B453-4BE2-8D86-6AB8477A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lang w:val="en-A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BBF"/>
  </w:style>
  <w:style w:type="paragraph" w:styleId="Heading1">
    <w:name w:val="heading 1"/>
    <w:basedOn w:val="Normal"/>
    <w:next w:val="Normal"/>
    <w:link w:val="Heading1Char"/>
    <w:uiPriority w:val="9"/>
    <w:qFormat/>
    <w:rsid w:val="00774C4C"/>
    <w:pPr>
      <w:keepNext/>
      <w:keepLines/>
      <w:spacing w:before="240" w:after="0"/>
      <w:outlineLvl w:val="0"/>
    </w:pPr>
    <w:rPr>
      <w:rFonts w:eastAsiaTheme="majorEastAsia" w:cstheme="majorBidi"/>
      <w:b/>
      <w:color w:val="2E367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C4C"/>
    <w:pPr>
      <w:keepNext/>
      <w:keepLines/>
      <w:spacing w:before="40" w:after="0"/>
      <w:outlineLvl w:val="1"/>
    </w:pPr>
    <w:rPr>
      <w:rFonts w:eastAsiaTheme="majorEastAsia" w:cstheme="majorBidi"/>
      <w:b/>
      <w:color w:val="2D4F9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C4C"/>
    <w:pPr>
      <w:keepNext/>
      <w:keepLines/>
      <w:spacing w:before="40" w:after="0"/>
      <w:outlineLvl w:val="2"/>
    </w:pPr>
    <w:rPr>
      <w:rFonts w:eastAsiaTheme="majorEastAsia" w:cstheme="majorBidi"/>
      <w:b/>
      <w:color w:val="0E80C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BD"/>
  </w:style>
  <w:style w:type="paragraph" w:styleId="Footer">
    <w:name w:val="footer"/>
    <w:basedOn w:val="Normal"/>
    <w:link w:val="FooterChar"/>
    <w:uiPriority w:val="99"/>
    <w:unhideWhenUsed/>
    <w:rsid w:val="00397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BD"/>
  </w:style>
  <w:style w:type="character" w:customStyle="1" w:styleId="Heading1Char">
    <w:name w:val="Heading 1 Char"/>
    <w:basedOn w:val="DefaultParagraphFont"/>
    <w:link w:val="Heading1"/>
    <w:uiPriority w:val="9"/>
    <w:rsid w:val="00774C4C"/>
    <w:rPr>
      <w:rFonts w:ascii="Tahoma" w:eastAsiaTheme="majorEastAsia" w:hAnsi="Tahoma" w:cstheme="majorBidi"/>
      <w:b/>
      <w:color w:val="2E367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4C4C"/>
    <w:rPr>
      <w:rFonts w:ascii="Tahoma" w:eastAsiaTheme="majorEastAsia" w:hAnsi="Tahoma" w:cstheme="majorBidi"/>
      <w:b/>
      <w:color w:val="2D4F9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4C4C"/>
    <w:rPr>
      <w:rFonts w:ascii="Tahoma" w:eastAsiaTheme="majorEastAsia" w:hAnsi="Tahoma" w:cstheme="majorBidi"/>
      <w:b/>
      <w:color w:val="0E80C5"/>
      <w:sz w:val="24"/>
      <w:szCs w:val="24"/>
    </w:rPr>
  </w:style>
  <w:style w:type="paragraph" w:customStyle="1" w:styleId="Heading1blue">
    <w:name w:val="Heading 1 blue"/>
    <w:basedOn w:val="Normal"/>
    <w:rsid w:val="00B863B1"/>
    <w:pPr>
      <w:spacing w:after="60" w:line="240" w:lineRule="auto"/>
      <w:jc w:val="both"/>
    </w:pPr>
    <w:rPr>
      <w:b/>
      <w:bCs/>
      <w:color w:val="0070C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F7FFC"/>
    <w:pPr>
      <w:spacing w:after="0" w:line="240" w:lineRule="auto"/>
      <w:contextualSpacing/>
      <w:jc w:val="center"/>
    </w:pPr>
    <w:rPr>
      <w:rFonts w:eastAsiaTheme="majorEastAsia" w:cstheme="majorBidi"/>
      <w:b/>
      <w:color w:val="5A308D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FFC"/>
    <w:rPr>
      <w:rFonts w:ascii="Tahoma" w:eastAsiaTheme="majorEastAsia" w:hAnsi="Tahoma" w:cstheme="majorBidi"/>
      <w:b/>
      <w:color w:val="5A308D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FFC"/>
    <w:pPr>
      <w:numPr>
        <w:ilvl w:val="1"/>
      </w:numPr>
      <w:spacing w:after="160"/>
      <w:jc w:val="center"/>
    </w:pPr>
    <w:rPr>
      <w:rFonts w:eastAsiaTheme="minorEastAsia"/>
      <w:color w:val="6D6E7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FFC"/>
    <w:rPr>
      <w:rFonts w:ascii="Tahoma" w:eastAsiaTheme="minorEastAsia" w:hAnsi="Tahoma"/>
      <w:color w:val="6D6E70"/>
      <w:spacing w:val="15"/>
      <w:sz w:val="20"/>
    </w:rPr>
  </w:style>
  <w:style w:type="table" w:styleId="TableGrid">
    <w:name w:val="Table Grid"/>
    <w:basedOn w:val="TableNormal"/>
    <w:uiPriority w:val="59"/>
    <w:rsid w:val="0018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5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.synxis.com/?adult=1&amp;arrive=2018-11-05&amp;chain=22833&amp;checkin=1535340489&amp;checkout=1535945289&amp;child=0&amp;currency=AUD&amp;depart=2018-11-06&amp;hotel=80119&amp;level=hotel&amp;locale=en-GB&amp;promo=INDUST60&amp;rooms=1&amp;sbe_ri=0&amp;sbe_sid=T-_GRAukObd3jfbHXcEffEf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9052-RE3@acco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Horizontal 2 - Purple" ma:contentTypeID="0x0101002F77EC17CD666E4590018B5F4261D409006816AABBFE35CD44BB746B5E98AC6001" ma:contentTypeVersion="2" ma:contentTypeDescription="QTIC Word Horizontal 2 - Purple" ma:contentTypeScope="" ma:versionID="4878c90a978ab6e90b8800164c400d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88C18-1BC2-499B-9FDA-6F9F3150F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85EDD-681B-44B0-BD00-49941D0A0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08C64C-1F75-47C7-B43E-971EA459B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Sands</dc:creator>
  <cp:keywords/>
  <dc:description/>
  <cp:lastModifiedBy>Linden Dale</cp:lastModifiedBy>
  <cp:revision>2</cp:revision>
  <dcterms:created xsi:type="dcterms:W3CDTF">2018-09-18T05:15:00Z</dcterms:created>
  <dcterms:modified xsi:type="dcterms:W3CDTF">2018-09-18T05:15:00Z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0x0101002F77EC17CD666E4590018B5F4261D409006816AABBFE35CD44BB746B5E98AC6001</vt:lpwstr>
  </property>
  <property fmtid="{D5CDD505-2E9C-101B-9397-08002B2CF9AE}" pid="3" name="Year">
    <vt:lpwstr>2018</vt:lpwstr>
  </property>
  <property fmtid="{D5CDD505-2E9C-101B-9397-08002B2CF9AE}" pid="4" name="Region">
    <vt:lpwstr>Gold Coast</vt:lpwstr>
  </property>
  <property fmtid="{D5CDD505-2E9C-101B-9397-08002B2CF9AE}" pid="5" name="Category 1">
    <vt:lpwstr>Events</vt:lpwstr>
  </property>
  <property fmtid="{D5CDD505-2E9C-101B-9397-08002B2CF9AE}" pid="6" name="Event">
    <vt:lpwstr>Indigenous Forum</vt:lpwstr>
  </property>
  <property fmtid="{D5CDD505-2E9C-101B-9397-08002B2CF9AE}" pid="7" name="SharedWithUsers">
    <vt:lpwstr>48;#Kayla Sands</vt:lpwstr>
  </property>
</Properties>
</file>